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>
      <w:pPr>
        <w:widowControl/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费县创建国家学前教育普及普惠县工作</w:t>
      </w:r>
    </w:p>
    <w:p>
      <w:pPr>
        <w:spacing w:line="58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领导小组成员名单</w:t>
      </w:r>
    </w:p>
    <w:p>
      <w:pPr>
        <w:spacing w:line="580" w:lineRule="exact"/>
        <w:ind w:left="4798" w:leftChars="304" w:hanging="4160" w:hangingChars="1300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spacing w:line="580" w:lineRule="exact"/>
        <w:ind w:left="4798" w:leftChars="304" w:hanging="4160" w:hangingChars="1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组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长：</w:t>
      </w:r>
      <w:r>
        <w:rPr>
          <w:rFonts w:hint="eastAsia" w:ascii="仿宋" w:hAnsi="仿宋" w:eastAsia="仿宋" w:cs="仿宋"/>
          <w:sz w:val="32"/>
        </w:rPr>
        <w:t>万明国</w:t>
      </w:r>
      <w:r>
        <w:rPr>
          <w:rFonts w:ascii="仿宋" w:hAnsi="仿宋" w:eastAsia="仿宋" w:cs="仿宋"/>
          <w:sz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县委副书记、县政府县长</w:t>
      </w:r>
    </w:p>
    <w:p>
      <w:pPr>
        <w:spacing w:line="580" w:lineRule="exact"/>
        <w:ind w:left="4798" w:leftChars="304" w:hanging="4160" w:hangingChars="1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副组长：</w:t>
      </w:r>
      <w:r>
        <w:rPr>
          <w:rFonts w:hint="eastAsia" w:ascii="仿宋" w:hAnsi="仿宋" w:eastAsia="仿宋" w:cs="仿宋"/>
          <w:sz w:val="32"/>
        </w:rPr>
        <w:t>鲍衍萍</w:t>
      </w:r>
      <w:r>
        <w:rPr>
          <w:rFonts w:ascii="仿宋" w:hAnsi="仿宋" w:eastAsia="仿宋" w:cs="仿宋"/>
          <w:sz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县委常委、县政府副县长、县行政审批</w:t>
      </w:r>
    </w:p>
    <w:p>
      <w:pPr>
        <w:spacing w:line="580" w:lineRule="exact"/>
        <w:ind w:left="3192" w:leftChars="152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服务局党组书记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spacing w:line="580" w:lineRule="exact"/>
        <w:ind w:left="3198" w:leftChars="304" w:hanging="2560" w:hangingChars="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员：郭士勇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县政府党组成员、县政府办公室主任、　四级调研员</w:t>
      </w:r>
    </w:p>
    <w:p>
      <w:pPr>
        <w:spacing w:line="580" w:lineRule="exact"/>
        <w:ind w:left="3195" w:leftChars="912" w:hanging="1280" w:hanging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刘夫杰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县委组织部副部长、县委编办主任</w:t>
      </w:r>
    </w:p>
    <w:p>
      <w:pPr>
        <w:spacing w:line="580" w:lineRule="exact"/>
        <w:ind w:left="3198" w:leftChars="1" w:hanging="3196" w:hangingChars="999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　　　张富文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县发改局局长、县国防动员办主任、县</w:t>
      </w:r>
    </w:p>
    <w:p>
      <w:pPr>
        <w:spacing w:line="580" w:lineRule="exact"/>
        <w:ind w:left="3198" w:leftChars="1" w:hanging="3196" w:hangingChars="99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　　　　　　　　绿色低碳高质量发展先行区建设办公室主任、四级调研员</w:t>
      </w:r>
    </w:p>
    <w:p>
      <w:pPr>
        <w:spacing w:line="580" w:lineRule="exact"/>
        <w:ind w:left="3195" w:leftChars="912" w:hanging="1280" w:hangingChars="4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任广飞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县教体局局长、县委教育工委常务副书记、四级调研员</w:t>
      </w:r>
    </w:p>
    <w:p>
      <w:pPr>
        <w:spacing w:line="580" w:lineRule="exact"/>
        <w:ind w:left="3195" w:leftChars="912" w:hanging="1280" w:hanging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王士森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县公安局政委、四级高级警长</w:t>
      </w:r>
    </w:p>
    <w:p>
      <w:pPr>
        <w:spacing w:line="580" w:lineRule="exact"/>
        <w:ind w:left="3195" w:leftChars="912" w:hanging="1280" w:hanging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陈明海</w:t>
      </w:r>
      <w:r>
        <w:rPr>
          <w:rFonts w:ascii="仿宋" w:hAnsi="仿宋" w:eastAsia="仿宋" w:cs="仿宋"/>
          <w:sz w:val="32"/>
          <w:szCs w:val="32"/>
        </w:rPr>
        <w:t> </w:t>
      </w:r>
      <w:r>
        <w:rPr>
          <w:rFonts w:hint="eastAsia" w:ascii="仿宋" w:hAnsi="仿宋" w:eastAsia="仿宋" w:cs="仿宋"/>
          <w:sz w:val="32"/>
          <w:szCs w:val="32"/>
        </w:rPr>
        <w:t>县民政局局长、四级调研员</w:t>
      </w:r>
    </w:p>
    <w:p>
      <w:pPr>
        <w:spacing w:line="580" w:lineRule="exact"/>
        <w:ind w:left="3195" w:leftChars="912" w:hanging="1280" w:hanging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孙庆星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县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财政局局长、县金融稳定发展领导小组</w:t>
      </w:r>
      <w:r>
        <w:rPr>
          <w:rFonts w:hint="eastAsia" w:ascii="仿宋" w:hAnsi="仿宋" w:eastAsia="仿宋" w:cs="仿宋"/>
          <w:sz w:val="32"/>
          <w:szCs w:val="32"/>
        </w:rPr>
        <w:t>办公室主任、三级调研员</w:t>
      </w:r>
    </w:p>
    <w:p>
      <w:pPr>
        <w:spacing w:line="580" w:lineRule="exact"/>
        <w:ind w:firstLine="1920" w:firstLineChars="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张顺平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县人社局局长、四级调研员</w:t>
      </w:r>
    </w:p>
    <w:p>
      <w:pPr>
        <w:spacing w:line="580" w:lineRule="exact"/>
        <w:ind w:left="3195" w:leftChars="912" w:hanging="1280" w:hanging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蒋家峰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县自然资源和规划局局长、四级调研员</w:t>
      </w:r>
    </w:p>
    <w:p>
      <w:pPr>
        <w:spacing w:line="580" w:lineRule="exact"/>
        <w:ind w:left="3195" w:leftChars="912" w:hanging="1280" w:hangingChars="4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张伟炜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县住建局局长</w:t>
      </w:r>
    </w:p>
    <w:p>
      <w:pPr>
        <w:spacing w:line="580" w:lineRule="exact"/>
        <w:ind w:firstLine="1920" w:firstLineChars="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李忠海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县交通运输局局长、三级调研员</w:t>
      </w:r>
    </w:p>
    <w:p>
      <w:pPr>
        <w:spacing w:line="580" w:lineRule="exact"/>
        <w:ind w:left="3195" w:leftChars="912" w:hanging="1280" w:hanging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田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勇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县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卫生健康局局长、县中医药管理局局长、</w:t>
      </w:r>
      <w:r>
        <w:rPr>
          <w:rFonts w:hint="eastAsia" w:ascii="仿宋" w:hAnsi="仿宋" w:eastAsia="仿宋" w:cs="仿宋"/>
          <w:sz w:val="32"/>
          <w:szCs w:val="32"/>
        </w:rPr>
        <w:t>四级调研员</w:t>
      </w:r>
    </w:p>
    <w:p>
      <w:pPr>
        <w:spacing w:line="580" w:lineRule="exact"/>
        <w:ind w:left="3195" w:leftChars="912" w:hanging="1280" w:hanging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金玉杰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县应急局局长</w:t>
      </w:r>
    </w:p>
    <w:p>
      <w:pPr>
        <w:spacing w:line="580" w:lineRule="exact"/>
        <w:ind w:left="3195" w:leftChars="912" w:hanging="1280" w:hangingChars="4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王松峰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县行政审批局（县政务服务管理办公室）　　　　　　　　　　局长（主任）、四级调研员</w:t>
      </w:r>
    </w:p>
    <w:p>
      <w:pPr>
        <w:spacing w:line="580" w:lineRule="exact"/>
        <w:ind w:left="3195" w:leftChars="912" w:hanging="1280" w:hanging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宁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托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县市场监管局局长、县委两新组织工委副书记、四级高级主办</w:t>
      </w:r>
    </w:p>
    <w:p>
      <w:pPr>
        <w:spacing w:line="580" w:lineRule="exact"/>
        <w:ind w:left="3195" w:leftChars="912" w:hanging="1280" w:hanging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徐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唯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县综合执法局局长</w:t>
      </w:r>
    </w:p>
    <w:p>
      <w:pPr>
        <w:spacing w:line="580" w:lineRule="exact"/>
        <w:ind w:left="3195" w:leftChars="912" w:hanging="1280" w:hangingChars="4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李春林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县交警大队大队长</w:t>
      </w:r>
    </w:p>
    <w:p>
      <w:pPr>
        <w:spacing w:line="580" w:lineRule="exact"/>
        <w:ind w:firstLine="1920" w:firstLineChars="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魏鲁宁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县消防大队大队长</w:t>
      </w:r>
    </w:p>
    <w:p>
      <w:pPr>
        <w:spacing w:line="580" w:lineRule="exact"/>
        <w:ind w:firstLine="1920" w:firstLineChars="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邸如坤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费城街道党工委副书记、办事处主任</w:t>
      </w:r>
    </w:p>
    <w:p>
      <w:pPr>
        <w:spacing w:line="580" w:lineRule="exact"/>
        <w:ind w:firstLine="1920" w:firstLineChars="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王计宝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朱田镇党委副书记、镇长</w:t>
      </w:r>
    </w:p>
    <w:p>
      <w:pPr>
        <w:spacing w:line="580" w:lineRule="exact"/>
        <w:ind w:firstLine="1920" w:firstLineChars="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郭振群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梁邱镇党委副书记、镇长</w:t>
      </w:r>
    </w:p>
    <w:p>
      <w:pPr>
        <w:spacing w:line="580" w:lineRule="exact"/>
        <w:ind w:firstLine="1920" w:firstLineChars="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李秀祯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石井镇党委副书记、镇长</w:t>
      </w:r>
    </w:p>
    <w:p>
      <w:pPr>
        <w:spacing w:line="580" w:lineRule="exact"/>
        <w:ind w:firstLine="1920" w:firstLineChars="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李传林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新庄镇党委副书记、镇长</w:t>
      </w:r>
    </w:p>
    <w:p>
      <w:pPr>
        <w:spacing w:line="580" w:lineRule="exact"/>
        <w:ind w:firstLine="1920" w:firstLineChars="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赵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健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马庄镇党委副书记、镇长</w:t>
      </w:r>
    </w:p>
    <w:p>
      <w:pPr>
        <w:spacing w:line="580" w:lineRule="exact"/>
        <w:ind w:firstLine="1920" w:firstLineChars="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倩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探沂镇党委副书记、镇长</w:t>
      </w:r>
    </w:p>
    <w:p>
      <w:pPr>
        <w:spacing w:line="580" w:lineRule="exact"/>
        <w:ind w:firstLine="1920" w:firstLineChars="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王文芝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胡阳镇党委副书记、镇长</w:t>
      </w:r>
    </w:p>
    <w:p>
      <w:pPr>
        <w:spacing w:line="580" w:lineRule="exact"/>
        <w:ind w:firstLine="1920" w:firstLineChars="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王夫民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薛庄镇党委副书记、镇长</w:t>
      </w:r>
    </w:p>
    <w:p>
      <w:pPr>
        <w:spacing w:line="580" w:lineRule="exact"/>
        <w:ind w:firstLine="1920" w:firstLineChars="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崔媛媛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东蒙镇党委副书记、镇长</w:t>
      </w:r>
    </w:p>
    <w:p>
      <w:pPr>
        <w:spacing w:line="580" w:lineRule="exact"/>
        <w:ind w:firstLine="1920" w:firstLineChars="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王俊山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大田庄乡党委副书记、乡长</w:t>
      </w:r>
    </w:p>
    <w:p>
      <w:pPr>
        <w:spacing w:line="580" w:lineRule="exact"/>
        <w:ind w:firstLine="1920" w:firstLineChars="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王子涵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上冶镇党委副书记、镇长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创建领导小组成员职务如有变动，由接替其职务的同志接任，不再另行发文，创建工作结束后自然撤销。</w:t>
      </w:r>
    </w:p>
    <w:p>
      <w:pPr>
        <w:pStyle w:val="3"/>
        <w:sectPr>
          <w:footerReference r:id="rId3" w:type="default"/>
          <w:footerReference r:id="rId4" w:type="even"/>
          <w:pgSz w:w="11906" w:h="16838"/>
          <w:pgMar w:top="1418" w:right="1588" w:bottom="1418" w:left="1588" w:header="851" w:footer="992" w:gutter="0"/>
          <w:cols w:space="720" w:num="1"/>
          <w:docGrid w:type="lines" w:linePitch="312" w:charSpace="0"/>
        </w:sectPr>
      </w:pPr>
    </w:p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73DDEDE-F5EC-4D01-BBCC-EB0FBECE99E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BD75CB7C-7B5B-45F3-ACE3-C83D5C0B031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宋体" w:hAnsi="宋体"/>
        <w:sz w:val="24"/>
        <w:szCs w:val="24"/>
        <w:lang w:eastAsia="zh-CN"/>
      </w:rPr>
    </w:pPr>
    <w:r>
      <w:rPr>
        <w:rStyle w:val="6"/>
        <w:rFonts w:hint="eastAsia" w:ascii="宋体" w:hAnsi="宋体"/>
        <w:sz w:val="24"/>
        <w:szCs w:val="24"/>
        <w:lang w:eastAsia="zh-CN"/>
      </w:rPr>
      <w:t xml:space="preserve">— </w:t>
    </w:r>
    <w:r>
      <w:rPr>
        <w:rStyle w:val="6"/>
        <w:rFonts w:ascii="宋体" w:hAnsi="宋体"/>
        <w:sz w:val="24"/>
        <w:szCs w:val="24"/>
      </w:rPr>
      <w:fldChar w:fldCharType="begin"/>
    </w:r>
    <w:r>
      <w:rPr>
        <w:rStyle w:val="6"/>
        <w:rFonts w:ascii="宋体" w:hAnsi="宋体"/>
        <w:sz w:val="24"/>
        <w:szCs w:val="24"/>
      </w:rPr>
      <w:instrText xml:space="preserve">PAGE  </w:instrText>
    </w:r>
    <w:r>
      <w:rPr>
        <w:rStyle w:val="6"/>
        <w:rFonts w:ascii="宋体" w:hAnsi="宋体"/>
        <w:sz w:val="24"/>
        <w:szCs w:val="24"/>
      </w:rPr>
      <w:fldChar w:fldCharType="separate"/>
    </w:r>
    <w:r>
      <w:rPr>
        <w:rStyle w:val="6"/>
        <w:rFonts w:ascii="宋体" w:hAnsi="宋体"/>
        <w:sz w:val="24"/>
        <w:szCs w:val="24"/>
      </w:rPr>
      <w:t>16</w:t>
    </w:r>
    <w:r>
      <w:rPr>
        <w:rStyle w:val="6"/>
        <w:rFonts w:ascii="宋体" w:hAnsi="宋体"/>
        <w:sz w:val="24"/>
        <w:szCs w:val="24"/>
      </w:rPr>
      <w:fldChar w:fldCharType="end"/>
    </w:r>
    <w:r>
      <w:rPr>
        <w:rStyle w:val="6"/>
        <w:rFonts w:hint="eastAsia" w:ascii="宋体" w:hAnsi="宋体"/>
        <w:sz w:val="24"/>
        <w:szCs w:val="24"/>
        <w:lang w:eastAsia="zh-CN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宋体" w:hAnsi="宋体"/>
        <w:sz w:val="24"/>
        <w:szCs w:val="24"/>
        <w:lang w:eastAsia="zh-CN"/>
      </w:rPr>
    </w:pPr>
    <w:r>
      <w:rPr>
        <w:rStyle w:val="6"/>
        <w:rFonts w:hint="eastAsia" w:ascii="宋体" w:hAnsi="宋体"/>
        <w:sz w:val="24"/>
        <w:szCs w:val="24"/>
        <w:lang w:eastAsia="zh-CN"/>
      </w:rPr>
      <w:t xml:space="preserve">— </w:t>
    </w:r>
    <w:r>
      <w:rPr>
        <w:rStyle w:val="6"/>
        <w:rFonts w:ascii="宋体" w:hAnsi="宋体"/>
        <w:sz w:val="24"/>
        <w:szCs w:val="24"/>
      </w:rPr>
      <w:fldChar w:fldCharType="begin"/>
    </w:r>
    <w:r>
      <w:rPr>
        <w:rStyle w:val="6"/>
        <w:rFonts w:ascii="宋体" w:hAnsi="宋体"/>
        <w:sz w:val="24"/>
        <w:szCs w:val="24"/>
      </w:rPr>
      <w:instrText xml:space="preserve">PAGE  </w:instrText>
    </w:r>
    <w:r>
      <w:rPr>
        <w:rStyle w:val="6"/>
        <w:rFonts w:ascii="宋体" w:hAnsi="宋体"/>
        <w:sz w:val="24"/>
        <w:szCs w:val="24"/>
      </w:rPr>
      <w:fldChar w:fldCharType="separate"/>
    </w:r>
    <w:r>
      <w:rPr>
        <w:rStyle w:val="6"/>
        <w:rFonts w:ascii="宋体" w:hAnsi="宋体"/>
        <w:sz w:val="24"/>
        <w:szCs w:val="24"/>
      </w:rPr>
      <w:t>16</w:t>
    </w:r>
    <w:r>
      <w:rPr>
        <w:rStyle w:val="6"/>
        <w:rFonts w:ascii="宋体" w:hAnsi="宋体"/>
        <w:sz w:val="24"/>
        <w:szCs w:val="24"/>
      </w:rPr>
      <w:fldChar w:fldCharType="end"/>
    </w:r>
    <w:r>
      <w:rPr>
        <w:rStyle w:val="6"/>
        <w:rFonts w:hint="eastAsia" w:ascii="宋体" w:hAnsi="宋体"/>
        <w:sz w:val="24"/>
        <w:szCs w:val="24"/>
        <w:lang w:eastAsia="zh-CN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zM2Y4NDQ4YjlkYjljMDIyY2UzOWVjZDgzZDI5ODEifQ=="/>
  </w:docVars>
  <w:rsids>
    <w:rsidRoot w:val="6C3009DB"/>
    <w:rsid w:val="6C30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line="580" w:lineRule="exact"/>
      <w:ind w:firstLine="640" w:firstLineChars="200"/>
    </w:pPr>
    <w:rPr>
      <w:rFonts w:ascii="仿宋" w:hAnsi="仿宋" w:eastAsia="仿宋" w:cs="方正楷体_GBK"/>
      <w:sz w:val="32"/>
      <w:szCs w:val="32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2024-06-20T09:04:00Z</dcterms:created>
  <dc:creator>源</dc:creator>
  <cp:lastModifiedBy>源</cp:lastModifiedBy>
  <dcterms:modified xsi:type="dcterms:W3CDTF">2024-06-20T09:05:25Z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3632DDF0EA6E4E44AFC6CBC25AA47697_11</vt:lpwstr>
  </property>
</Properties>
</file>